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9" w:rsidRDefault="00833F99" w:rsidP="00833F99">
      <w:pPr>
        <w:contextualSpacing/>
        <w:rPr>
          <w:lang w:val="it-IT"/>
        </w:rPr>
      </w:pPr>
      <w:bookmarkStart w:id="0" w:name="_GoBack"/>
      <w:bookmarkEnd w:id="0"/>
    </w:p>
    <w:p w:rsidR="00833F99" w:rsidRDefault="00A775DD" w:rsidP="00833F99">
      <w:pPr>
        <w:contextualSpacing/>
        <w:rPr>
          <w:lang w:val="it-IT"/>
        </w:rPr>
      </w:pPr>
      <w:r>
        <w:rPr>
          <w:lang w:val="it-IT"/>
        </w:rPr>
        <w:t xml:space="preserve">SERIE ECONOMICA: </w:t>
      </w:r>
      <w:r w:rsidR="00833F99">
        <w:rPr>
          <w:lang w:val="it-IT"/>
        </w:rPr>
        <w:t>INGRANAGGI DI GRANDI DIMENSIONI</w:t>
      </w:r>
    </w:p>
    <w:p w:rsidR="00833F99" w:rsidRDefault="00833F99" w:rsidP="00833F99">
      <w:pPr>
        <w:contextualSpacing/>
        <w:rPr>
          <w:lang w:val="it-IT"/>
        </w:rPr>
      </w:pPr>
    </w:p>
    <w:p w:rsidR="00532353" w:rsidRDefault="00833F99" w:rsidP="00532353">
      <w:pPr>
        <w:contextualSpacing/>
        <w:rPr>
          <w:lang w:val="it-IT"/>
        </w:rPr>
      </w:pPr>
      <w:r w:rsidRPr="002245DC">
        <w:rPr>
          <w:lang w:val="it-IT"/>
        </w:rPr>
        <w:t xml:space="preserve">Ct </w:t>
      </w:r>
      <w:r>
        <w:rPr>
          <w:lang w:val="it-IT"/>
        </w:rPr>
        <w:t>Me</w:t>
      </w:r>
      <w:r w:rsidRPr="002245DC">
        <w:rPr>
          <w:lang w:val="it-IT"/>
        </w:rPr>
        <w:t>ca propone la sua nuova gamma di</w:t>
      </w:r>
      <w:r w:rsidRPr="00285478">
        <w:rPr>
          <w:lang w:val="it-IT"/>
        </w:rPr>
        <w:t xml:space="preserve"> </w:t>
      </w:r>
      <w:r>
        <w:rPr>
          <w:lang w:val="it-IT"/>
        </w:rPr>
        <w:t xml:space="preserve">ingranaggi serie economica </w:t>
      </w:r>
      <w:r w:rsidR="00532353">
        <w:rPr>
          <w:b/>
          <w:lang w:val="it-IT"/>
        </w:rPr>
        <w:t>i</w:t>
      </w:r>
      <w:r w:rsidR="00532353" w:rsidRPr="00185F6C">
        <w:rPr>
          <w:b/>
          <w:lang w:val="it-IT"/>
        </w:rPr>
        <w:t>n Acciaio C43</w:t>
      </w:r>
      <w:r w:rsidR="00532353">
        <w:rPr>
          <w:lang w:val="it-IT"/>
        </w:rPr>
        <w:t xml:space="preserve"> adatto per tempra e i</w:t>
      </w:r>
      <w:r w:rsidR="00A775DD">
        <w:rPr>
          <w:lang w:val="it-IT"/>
        </w:rPr>
        <w:t xml:space="preserve">nduzione, con mozzo laterale,  </w:t>
      </w:r>
      <w:r w:rsidR="00532353">
        <w:rPr>
          <w:lang w:val="it-IT"/>
        </w:rPr>
        <w:t>angolo di pressione 20°</w:t>
      </w:r>
      <w:r w:rsidR="00A775DD">
        <w:rPr>
          <w:lang w:val="it-IT"/>
        </w:rPr>
        <w:t>,</w:t>
      </w:r>
      <w:r w:rsidR="00532353">
        <w:rPr>
          <w:lang w:val="it-IT"/>
        </w:rPr>
        <w:t xml:space="preserve"> a norma DIN 3972 II da modulo 3 a 6 modificabili a cura del cliente:</w:t>
      </w:r>
    </w:p>
    <w:p w:rsidR="002815BB" w:rsidRDefault="002815BB" w:rsidP="00532353">
      <w:pPr>
        <w:contextualSpacing/>
        <w:rPr>
          <w:lang w:val="it-IT"/>
        </w:rPr>
      </w:pPr>
    </w:p>
    <w:p w:rsidR="00532353" w:rsidRDefault="00532353" w:rsidP="00532353">
      <w:pPr>
        <w:contextualSpacing/>
        <w:rPr>
          <w:lang w:val="it-IT"/>
        </w:rPr>
      </w:pPr>
      <w:r>
        <w:rPr>
          <w:lang w:val="it-IT"/>
        </w:rPr>
        <w:t>Modulo 3 da 12 a 48 Denti</w:t>
      </w:r>
    </w:p>
    <w:p w:rsidR="00532353" w:rsidRDefault="00532353" w:rsidP="00532353">
      <w:pPr>
        <w:contextualSpacing/>
        <w:rPr>
          <w:lang w:val="it-IT"/>
        </w:rPr>
      </w:pPr>
      <w:r>
        <w:rPr>
          <w:lang w:val="it-IT"/>
        </w:rPr>
        <w:t>Modulo 4 da 12 a 36 Denti</w:t>
      </w:r>
    </w:p>
    <w:p w:rsidR="00532353" w:rsidRDefault="00532353" w:rsidP="00532353">
      <w:pPr>
        <w:contextualSpacing/>
        <w:rPr>
          <w:lang w:val="it-IT"/>
        </w:rPr>
      </w:pPr>
      <w:r>
        <w:rPr>
          <w:lang w:val="it-IT"/>
        </w:rPr>
        <w:t>Modulo 5 da 12 a 30 Denti</w:t>
      </w:r>
    </w:p>
    <w:p w:rsidR="00532353" w:rsidRDefault="00532353" w:rsidP="00532353">
      <w:pPr>
        <w:contextualSpacing/>
        <w:rPr>
          <w:lang w:val="it-IT"/>
        </w:rPr>
      </w:pPr>
      <w:r>
        <w:rPr>
          <w:lang w:val="it-IT"/>
        </w:rPr>
        <w:t>Modulo 6 da 12 a 25 Denti</w:t>
      </w:r>
    </w:p>
    <w:p w:rsidR="00532353" w:rsidRDefault="00532353" w:rsidP="00833F99">
      <w:pPr>
        <w:contextualSpacing/>
        <w:rPr>
          <w:lang w:val="it-IT"/>
        </w:rPr>
      </w:pPr>
    </w:p>
    <w:p w:rsidR="00833F99" w:rsidRDefault="00833F99" w:rsidP="00833F99">
      <w:pPr>
        <w:contextualSpacing/>
        <w:rPr>
          <w:lang w:val="it-IT"/>
        </w:rPr>
      </w:pPr>
      <w:r>
        <w:rPr>
          <w:lang w:val="it-IT"/>
        </w:rPr>
        <w:t xml:space="preserve"> Proponiamo inoltre una gamma di</w:t>
      </w:r>
      <w:r w:rsidRPr="002245DC">
        <w:rPr>
          <w:lang w:val="it-IT"/>
        </w:rPr>
        <w:t xml:space="preserve"> ingranaggi </w:t>
      </w:r>
      <w:r>
        <w:rPr>
          <w:lang w:val="it-IT"/>
        </w:rPr>
        <w:t xml:space="preserve">dritti </w:t>
      </w:r>
      <w:r w:rsidRPr="002245DC">
        <w:rPr>
          <w:lang w:val="it-IT"/>
        </w:rPr>
        <w:t>di gra</w:t>
      </w:r>
      <w:r>
        <w:rPr>
          <w:lang w:val="it-IT"/>
        </w:rPr>
        <w:t xml:space="preserve">ndi dimensioni fino al modulo 8 in acciaio 20NCD2 con possibilità di trattamenti termici e modifiche di dimensioni e materiale. </w:t>
      </w:r>
    </w:p>
    <w:p w:rsidR="00833F99" w:rsidRDefault="00833F99" w:rsidP="00833F99">
      <w:pPr>
        <w:contextualSpacing/>
        <w:rPr>
          <w:lang w:val="it-IT"/>
        </w:rPr>
      </w:pPr>
      <w:r>
        <w:rPr>
          <w:lang w:val="it-IT"/>
        </w:rPr>
        <w:t>Accanto agli ingranaggi di grandi dimensioni la gamma CT MECA comprende:</w:t>
      </w:r>
    </w:p>
    <w:p w:rsidR="00833F99" w:rsidRPr="003B7B6C" w:rsidRDefault="00833F99" w:rsidP="00833F99">
      <w:pPr>
        <w:contextualSpacing/>
        <w:rPr>
          <w:lang w:val="it-IT"/>
        </w:rPr>
      </w:pPr>
      <w:r>
        <w:rPr>
          <w:lang w:val="it-IT"/>
        </w:rPr>
        <w:t xml:space="preserve">-             </w:t>
      </w:r>
      <w:r w:rsidRPr="003B7B6C">
        <w:rPr>
          <w:lang w:val="it-IT"/>
        </w:rPr>
        <w:t>Ingranaggi a dentatura dritta o ingranaggi elicoidali</w:t>
      </w:r>
    </w:p>
    <w:p w:rsidR="00833F99" w:rsidRPr="00DD53DB" w:rsidRDefault="00833F99" w:rsidP="00833F99">
      <w:pPr>
        <w:contextualSpacing/>
        <w:rPr>
          <w:lang w:val="it-IT"/>
        </w:rPr>
      </w:pPr>
      <w:r w:rsidRPr="00DD53DB">
        <w:rPr>
          <w:lang w:val="it-IT"/>
        </w:rPr>
        <w:t>da modulo 0.25 a modulo 6 p</w:t>
      </w:r>
      <w:r>
        <w:rPr>
          <w:lang w:val="it-IT"/>
        </w:rPr>
        <w:t>er un diam. max di 600mm</w:t>
      </w:r>
    </w:p>
    <w:p w:rsidR="00833F99" w:rsidRPr="00DD53DB" w:rsidRDefault="00833F99" w:rsidP="00833F99">
      <w:pPr>
        <w:contextualSpacing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  <w:t>Ingranaggi interni</w:t>
      </w:r>
    </w:p>
    <w:p w:rsidR="00833F99" w:rsidRPr="00DD53DB" w:rsidRDefault="00833F99" w:rsidP="00833F99">
      <w:pPr>
        <w:contextualSpacing/>
        <w:rPr>
          <w:lang w:val="it-IT"/>
        </w:rPr>
      </w:pPr>
      <w:r w:rsidRPr="00DD53DB">
        <w:rPr>
          <w:lang w:val="it-IT"/>
        </w:rPr>
        <w:t>da modulo 0.25 a modulo 4 pe</w:t>
      </w:r>
      <w:r>
        <w:rPr>
          <w:lang w:val="it-IT"/>
        </w:rPr>
        <w:t>r un diam. max  di 300mm</w:t>
      </w:r>
    </w:p>
    <w:p w:rsidR="00833F99" w:rsidRPr="00DD53DB" w:rsidRDefault="00833F99" w:rsidP="00833F99">
      <w:pPr>
        <w:contextualSpacing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  <w:t>Ruota per vite senza fine</w:t>
      </w:r>
    </w:p>
    <w:p w:rsidR="00833F99" w:rsidRPr="00DD53DB" w:rsidRDefault="00833F99" w:rsidP="00833F99">
      <w:pPr>
        <w:contextualSpacing/>
        <w:rPr>
          <w:lang w:val="it-IT"/>
        </w:rPr>
      </w:pPr>
      <w:r w:rsidRPr="00DD53DB">
        <w:rPr>
          <w:lang w:val="it-IT"/>
        </w:rPr>
        <w:t xml:space="preserve">da modulo </w:t>
      </w:r>
      <w:r>
        <w:rPr>
          <w:lang w:val="it-IT"/>
        </w:rPr>
        <w:t>0.4</w:t>
      </w:r>
      <w:r w:rsidRPr="00DD53DB">
        <w:rPr>
          <w:lang w:val="it-IT"/>
        </w:rPr>
        <w:t xml:space="preserve"> a modulo 4 p</w:t>
      </w:r>
      <w:r>
        <w:rPr>
          <w:lang w:val="it-IT"/>
        </w:rPr>
        <w:t>er un diam. max di 140mm</w:t>
      </w:r>
    </w:p>
    <w:p w:rsidR="00833F99" w:rsidRPr="00DD53DB" w:rsidRDefault="00833F99" w:rsidP="00833F99">
      <w:pPr>
        <w:contextualSpacing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  <w:t>Ingranaggi conici</w:t>
      </w:r>
    </w:p>
    <w:p w:rsidR="00833F99" w:rsidRPr="00DD53DB" w:rsidRDefault="00833F99" w:rsidP="00833F99">
      <w:pPr>
        <w:contextualSpacing/>
        <w:rPr>
          <w:lang w:val="it-IT"/>
        </w:rPr>
      </w:pPr>
      <w:r w:rsidRPr="00DD53DB">
        <w:rPr>
          <w:lang w:val="it-IT"/>
        </w:rPr>
        <w:t>da modulo 0.8 a modulo 6 p</w:t>
      </w:r>
      <w:r>
        <w:rPr>
          <w:lang w:val="it-IT"/>
        </w:rPr>
        <w:t>er un diam. max di 300mm</w:t>
      </w:r>
    </w:p>
    <w:p w:rsidR="00833F99" w:rsidRPr="00DD53DB" w:rsidRDefault="00833F99" w:rsidP="00833F99">
      <w:pPr>
        <w:contextualSpacing/>
        <w:rPr>
          <w:lang w:val="it-IT"/>
        </w:rPr>
      </w:pPr>
      <w:r w:rsidRPr="00DD53DB">
        <w:rPr>
          <w:lang w:val="it-IT"/>
        </w:rPr>
        <w:t>-</w:t>
      </w:r>
      <w:r w:rsidRPr="00DD53DB">
        <w:rPr>
          <w:lang w:val="it-IT"/>
        </w:rPr>
        <w:tab/>
        <w:t>Pule</w:t>
      </w:r>
      <w:r>
        <w:rPr>
          <w:lang w:val="it-IT"/>
        </w:rPr>
        <w:t>gge</w:t>
      </w:r>
    </w:p>
    <w:p w:rsidR="00833F99" w:rsidRPr="00DD53DB" w:rsidRDefault="00833F99" w:rsidP="00833F99">
      <w:pPr>
        <w:contextualSpacing/>
        <w:rPr>
          <w:lang w:val="it-IT"/>
        </w:rPr>
      </w:pPr>
      <w:r w:rsidRPr="00DD53DB">
        <w:rPr>
          <w:lang w:val="it-IT"/>
        </w:rPr>
        <w:t>passo</w:t>
      </w:r>
      <w:r>
        <w:rPr>
          <w:lang w:val="it-IT"/>
        </w:rPr>
        <w:t xml:space="preserve"> T e AT da 2.5mm</w:t>
      </w:r>
      <w:r w:rsidRPr="00DD53DB">
        <w:rPr>
          <w:lang w:val="it-IT"/>
        </w:rPr>
        <w:t xml:space="preserve"> a 20mm </w:t>
      </w:r>
      <w:r>
        <w:rPr>
          <w:lang w:val="it-IT"/>
        </w:rPr>
        <w:t xml:space="preserve">e </w:t>
      </w:r>
      <w:r w:rsidRPr="00C444E1">
        <w:rPr>
          <w:lang w:val="it-IT"/>
        </w:rPr>
        <w:t xml:space="preserve">HTD da 3mm a </w:t>
      </w:r>
      <w:r>
        <w:rPr>
          <w:lang w:val="it-IT"/>
        </w:rPr>
        <w:t>14</w:t>
      </w:r>
      <w:r w:rsidRPr="00C444E1">
        <w:rPr>
          <w:lang w:val="it-IT"/>
        </w:rPr>
        <w:t xml:space="preserve">mm </w:t>
      </w:r>
      <w:r w:rsidRPr="00DD53DB">
        <w:rPr>
          <w:lang w:val="it-IT"/>
        </w:rPr>
        <w:t>p</w:t>
      </w:r>
      <w:r>
        <w:rPr>
          <w:lang w:val="it-IT"/>
        </w:rPr>
        <w:t>er un diam. max di 400mm</w:t>
      </w:r>
    </w:p>
    <w:p w:rsidR="00833F99" w:rsidRPr="00DD53DB" w:rsidRDefault="00833F99" w:rsidP="00833F99">
      <w:pPr>
        <w:contextualSpacing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  <w:t>Pignoni a catena</w:t>
      </w:r>
    </w:p>
    <w:p w:rsidR="00833F99" w:rsidRPr="00DD53DB" w:rsidRDefault="00833F99" w:rsidP="00833F99">
      <w:pPr>
        <w:contextualSpacing/>
        <w:rPr>
          <w:lang w:val="it-IT"/>
        </w:rPr>
      </w:pPr>
      <w:r w:rsidRPr="00DD53DB">
        <w:rPr>
          <w:lang w:val="it-IT"/>
        </w:rPr>
        <w:t>passo</w:t>
      </w:r>
      <w:r>
        <w:rPr>
          <w:lang w:val="it-IT"/>
        </w:rPr>
        <w:t xml:space="preserve"> </w:t>
      </w:r>
      <w:r w:rsidRPr="00DD53DB">
        <w:rPr>
          <w:lang w:val="it-IT"/>
        </w:rPr>
        <w:t xml:space="preserve"> 4mm a 19.05 mm p</w:t>
      </w:r>
      <w:r>
        <w:rPr>
          <w:lang w:val="it-IT"/>
        </w:rPr>
        <w:t>er un diam. max di 400mm</w:t>
      </w:r>
    </w:p>
    <w:p w:rsidR="00833F99" w:rsidRPr="00DD53DB" w:rsidRDefault="00833F99" w:rsidP="00833F99">
      <w:pPr>
        <w:contextualSpacing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  <w:t>Cremagliere</w:t>
      </w:r>
    </w:p>
    <w:p w:rsidR="00833F99" w:rsidRPr="00DD53DB" w:rsidRDefault="00833F99" w:rsidP="00833F99">
      <w:pPr>
        <w:contextualSpacing/>
        <w:rPr>
          <w:lang w:val="it-IT"/>
        </w:rPr>
      </w:pPr>
      <w:r w:rsidRPr="00DD53DB">
        <w:rPr>
          <w:lang w:val="it-IT"/>
        </w:rPr>
        <w:t xml:space="preserve">da modulo 0.25 a modulo 8 per </w:t>
      </w:r>
      <w:r>
        <w:rPr>
          <w:lang w:val="it-IT"/>
        </w:rPr>
        <w:t>una lung. max di 3000mm</w:t>
      </w:r>
    </w:p>
    <w:p w:rsidR="00833F99" w:rsidRPr="0031066F" w:rsidRDefault="00833F99" w:rsidP="00833F99">
      <w:pPr>
        <w:contextualSpacing/>
        <w:rPr>
          <w:lang w:val="it-IT"/>
        </w:rPr>
      </w:pPr>
      <w:r>
        <w:rPr>
          <w:lang w:val="it-IT"/>
        </w:rPr>
        <w:t xml:space="preserve">I nostri ingranaggi possono essere realizzati in </w:t>
      </w:r>
      <w:r w:rsidRPr="0031066F">
        <w:rPr>
          <w:lang w:val="it-IT"/>
        </w:rPr>
        <w:t>Delrin, Nylon, Celeron</w:t>
      </w:r>
      <w:r>
        <w:rPr>
          <w:lang w:val="it-IT"/>
        </w:rPr>
        <w:t xml:space="preserve">, </w:t>
      </w:r>
      <w:r w:rsidRPr="0031066F">
        <w:rPr>
          <w:lang w:val="it-IT"/>
        </w:rPr>
        <w:t>alluminio, bronzo, ghisa, ottone</w:t>
      </w:r>
    </w:p>
    <w:p w:rsidR="00833F99" w:rsidRDefault="00833F99" w:rsidP="00833F99">
      <w:pPr>
        <w:contextualSpacing/>
        <w:rPr>
          <w:lang w:val="it-IT"/>
        </w:rPr>
      </w:pPr>
      <w:r>
        <w:rPr>
          <w:lang w:val="it-IT"/>
        </w:rPr>
        <w:t>acciaio 20NCD2, 60C40, 35NCD6</w:t>
      </w:r>
      <w:r w:rsidRPr="0031066F">
        <w:rPr>
          <w:lang w:val="it-IT"/>
        </w:rPr>
        <w:t>, 30CD12 per nitrurazione</w:t>
      </w:r>
      <w:r>
        <w:rPr>
          <w:lang w:val="it-IT"/>
        </w:rPr>
        <w:t>, acciaio inossidabile 303,</w:t>
      </w:r>
      <w:r w:rsidRPr="0031066F">
        <w:rPr>
          <w:lang w:val="it-IT"/>
        </w:rPr>
        <w:t xml:space="preserve"> 316L</w:t>
      </w:r>
      <w:r>
        <w:rPr>
          <w:lang w:val="it-IT"/>
        </w:rPr>
        <w:t xml:space="preserve"> e 304L. Diverse le lavorazioni possibili: realizzazione di modifiche dei nostri standard (alesaggio, sede chiavetta, foro coppiglia, foro maschiato) o realizzazioni su misura a partire da disegno.</w:t>
      </w:r>
    </w:p>
    <w:p w:rsidR="00EB7A80" w:rsidRPr="00833F99" w:rsidRDefault="00EB7A80">
      <w:pPr>
        <w:rPr>
          <w:lang w:val="it-IT"/>
        </w:rPr>
      </w:pPr>
    </w:p>
    <w:sectPr w:rsidR="00EB7A80" w:rsidRPr="0083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2"/>
    <w:rsid w:val="002815BB"/>
    <w:rsid w:val="004677B2"/>
    <w:rsid w:val="004C2802"/>
    <w:rsid w:val="00532353"/>
    <w:rsid w:val="00833F99"/>
    <w:rsid w:val="00A775DD"/>
    <w:rsid w:val="00E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EP</cp:lastModifiedBy>
  <cp:revision>2</cp:revision>
  <cp:lastPrinted>2017-01-12T12:58:00Z</cp:lastPrinted>
  <dcterms:created xsi:type="dcterms:W3CDTF">2017-01-12T13:11:00Z</dcterms:created>
  <dcterms:modified xsi:type="dcterms:W3CDTF">2017-01-12T13:11:00Z</dcterms:modified>
</cp:coreProperties>
</file>